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B64D73F" w14:textId="77777777" w:rsidR="00A43808" w:rsidRDefault="00A43808" w:rsidP="00A43808">
      <w:pPr>
        <w:pStyle w:val="Heading1"/>
        <w:spacing w:before="0" w:after="120"/>
        <w:contextualSpacing/>
        <w:rPr>
          <w:szCs w:val="36"/>
        </w:rPr>
      </w:pPr>
      <w:r>
        <w:rPr>
          <w:szCs w:val="36"/>
        </w:rPr>
        <w:t>6.1 Other Plants Reading</w:t>
      </w:r>
    </w:p>
    <w:p w14:paraId="3D3FBB8F" w14:textId="793AAB70" w:rsidR="00790720" w:rsidRDefault="00A43808" w:rsidP="00A43808">
      <w:pPr>
        <w:pStyle w:val="Heading1"/>
        <w:spacing w:before="0" w:after="120"/>
        <w:contextualSpacing/>
      </w:pPr>
      <w:r>
        <w:rPr>
          <w:szCs w:val="36"/>
        </w:rPr>
        <w:t>Smooth Cordgrass: Survival in a Salt Marsh</w:t>
      </w:r>
    </w:p>
    <w:p w14:paraId="3610D741" w14:textId="7D0C189A" w:rsidR="00A42CA5" w:rsidRDefault="00A43808" w:rsidP="004E7D56">
      <w:pPr>
        <w:jc w:val="center"/>
      </w:pPr>
      <w:r w:rsidRPr="00A43808">
        <w:rPr>
          <w:noProof/>
        </w:rPr>
        <w:drawing>
          <wp:inline distT="0" distB="0" distL="0" distR="0" wp14:anchorId="5418B8AA" wp14:editId="2F4CC6A5">
            <wp:extent cx="4873925" cy="3374255"/>
            <wp:effectExtent l="0" t="0" r="3175" b="0"/>
            <wp:docPr id="1" name="Picture 1" descr="Image of Salt Marsh with labels for Upland, Coastal Wetland, and Open Water, including subcategories and labels." title="Salt Marsh Zon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81150" cy="3379257"/>
                    </a:xfrm>
                    <a:prstGeom prst="rect">
                      <a:avLst/>
                    </a:prstGeom>
                  </pic:spPr>
                </pic:pic>
              </a:graphicData>
            </a:graphic>
          </wp:inline>
        </w:drawing>
      </w:r>
    </w:p>
    <w:p w14:paraId="0BB3D390" w14:textId="77777777" w:rsidR="004E7D56" w:rsidRDefault="004E7D56" w:rsidP="004E7D56">
      <w:pPr>
        <w:pStyle w:val="Heading2"/>
      </w:pPr>
    </w:p>
    <w:p w14:paraId="1D1C12D7" w14:textId="6B2BD5BE" w:rsidR="004E7D56" w:rsidRPr="004E7D56" w:rsidRDefault="006D1372" w:rsidP="004E7D56">
      <w:pPr>
        <w:pStyle w:val="Heading2"/>
        <w:rPr>
          <w:u w:val="single"/>
        </w:rPr>
      </w:pPr>
      <w:r w:rsidRPr="004E7D56">
        <w:rPr>
          <w:u w:val="single"/>
        </w:rPr>
        <w:t xml:space="preserve">Where and How </w:t>
      </w:r>
      <w:proofErr w:type="spellStart"/>
      <w:r w:rsidRPr="004E7D56">
        <w:rPr>
          <w:u w:val="single"/>
        </w:rPr>
        <w:t>Spartina</w:t>
      </w:r>
      <w:proofErr w:type="spellEnd"/>
      <w:r w:rsidRPr="004E7D56">
        <w:rPr>
          <w:u w:val="single"/>
        </w:rPr>
        <w:t xml:space="preserve"> Lives</w:t>
      </w:r>
    </w:p>
    <w:p w14:paraId="0CC7E041" w14:textId="77777777" w:rsidR="004E7D56" w:rsidRDefault="00A42CA5" w:rsidP="004E7D56">
      <w:pPr>
        <w:pStyle w:val="standard"/>
        <w:ind w:firstLine="0"/>
        <w:rPr>
          <w:noProof/>
        </w:rPr>
      </w:pPr>
      <w:r w:rsidRPr="00A42CA5">
        <w:t>Salt marshes are ecosystems in between land and sea. Salt marshes are full of nutrients that flow into them from freshwater streams from the land and the tide from the sea. They are extremely important because they act as nurseries for fish and invertebrates because of these nutrients. Because of the constant salinity changes from land and sea, plants and animals need to adapt to changing conditions. There are many different types of plants that live in different areas of the marsh based on where the tide flows to. This is called zonation.</w:t>
      </w:r>
      <w:r w:rsidR="004E7D56" w:rsidRPr="004E7D56">
        <w:rPr>
          <w:noProof/>
        </w:rPr>
        <w:t xml:space="preserve"> </w:t>
      </w:r>
    </w:p>
    <w:p w14:paraId="17154879" w14:textId="77777777" w:rsidR="004E7D56" w:rsidRDefault="004E7D56" w:rsidP="004E7D56">
      <w:pPr>
        <w:pStyle w:val="standard"/>
        <w:ind w:firstLine="0"/>
        <w:rPr>
          <w:noProof/>
        </w:rPr>
      </w:pPr>
    </w:p>
    <w:p w14:paraId="169FCA1A" w14:textId="77777777" w:rsidR="00A42CA5" w:rsidRPr="00A42CA5" w:rsidRDefault="004E7D56" w:rsidP="004E7D56">
      <w:pPr>
        <w:pStyle w:val="standard"/>
        <w:ind w:firstLine="0"/>
        <w:jc w:val="center"/>
      </w:pPr>
      <w:r>
        <w:rPr>
          <w:noProof/>
        </w:rPr>
        <w:drawing>
          <wp:inline distT="0" distB="0" distL="0" distR="0" wp14:anchorId="47FDEDB8" wp14:editId="5ABFF608">
            <wp:extent cx="2993112" cy="2165230"/>
            <wp:effectExtent l="0" t="0" r="0" b="6985"/>
            <wp:docPr id="1387076372" name="picture" descr="Photograph illustrating the tidal channel (TC) and low marsh (LM) zones." title="Marsh Zon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
                      <a:extLst>
                        <a:ext uri="{BEBA8EAE-BF5A-486C-A8C5-ECC9F3942E4B}">
                          <a14:imgProps xmlns:a14="http://schemas.microsoft.com/office/drawing/2010/main">
                            <a14:imgLayer r:embed="rId11">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2995345" cy="2166845"/>
                    </a:xfrm>
                    <a:prstGeom prst="rect">
                      <a:avLst/>
                    </a:prstGeom>
                  </pic:spPr>
                </pic:pic>
              </a:graphicData>
            </a:graphic>
          </wp:inline>
        </w:drawing>
      </w:r>
    </w:p>
    <w:p w14:paraId="0B190258" w14:textId="627E8EA6" w:rsidR="00A42CA5" w:rsidRDefault="00A42CA5" w:rsidP="004E7D56">
      <w:pPr>
        <w:pStyle w:val="standard"/>
        <w:ind w:firstLine="0"/>
      </w:pPr>
      <w:r w:rsidRPr="00A42CA5">
        <w:lastRenderedPageBreak/>
        <w:t xml:space="preserve">As you can see in </w:t>
      </w:r>
      <w:r w:rsidR="004E7D56">
        <w:t>the previous image</w:t>
      </w:r>
      <w:r w:rsidRPr="00A42CA5">
        <w:t xml:space="preserve">, there are plants that live in the low marsh, which is almost entirely underwater. There are also plants that live in the high marsh, which is almost entirely out of reach of the tides. One of the plants that </w:t>
      </w:r>
      <w:proofErr w:type="gramStart"/>
      <w:r w:rsidRPr="00A42CA5">
        <w:t>lives</w:t>
      </w:r>
      <w:proofErr w:type="gramEnd"/>
      <w:r w:rsidRPr="00A42CA5">
        <w:t xml:space="preserve"> in the low marsh is called Smooth Cordgrass (</w:t>
      </w:r>
      <w:proofErr w:type="spellStart"/>
      <w:r w:rsidRPr="00A42CA5">
        <w:rPr>
          <w:i/>
        </w:rPr>
        <w:t>Spartina</w:t>
      </w:r>
      <w:proofErr w:type="spellEnd"/>
      <w:r w:rsidRPr="00A42CA5">
        <w:rPr>
          <w:i/>
        </w:rPr>
        <w:t xml:space="preserve"> </w:t>
      </w:r>
      <w:proofErr w:type="spellStart"/>
      <w:r w:rsidRPr="00A42CA5">
        <w:rPr>
          <w:i/>
        </w:rPr>
        <w:t>alterniflora</w:t>
      </w:r>
      <w:proofErr w:type="spellEnd"/>
      <w:r w:rsidRPr="00A42CA5">
        <w:rPr>
          <w:i/>
        </w:rPr>
        <w:t xml:space="preserve">). </w:t>
      </w:r>
      <w:r w:rsidRPr="00A42CA5">
        <w:t xml:space="preserve">It is a tall, smooth grass that can be as small as 6 inches tall, or as large as 7 feet tall. It grows tallest near the </w:t>
      </w:r>
      <w:proofErr w:type="gramStart"/>
      <w:r w:rsidRPr="00A42CA5">
        <w:t>water,</w:t>
      </w:r>
      <w:proofErr w:type="gramEnd"/>
      <w:r w:rsidRPr="00A42CA5">
        <w:t xml:space="preserve"> and shortest further away from the water. This plant is a perennial, which means it regrows every year without needing to be replanted. As well as growing in salt marshes, it grows in mud flats and sand flat habitats. It can grow on substrates that include sand, silt, gravel and clay. It prefers living in an area with low wave action. </w:t>
      </w:r>
    </w:p>
    <w:p w14:paraId="2C3361E7" w14:textId="77777777" w:rsidR="004E7D56" w:rsidRPr="004E7D56" w:rsidRDefault="004E7D56" w:rsidP="004E7D56">
      <w:pPr>
        <w:pStyle w:val="standard"/>
        <w:ind w:firstLine="0"/>
        <w:rPr>
          <w:sz w:val="6"/>
          <w:szCs w:val="6"/>
        </w:rPr>
      </w:pPr>
    </w:p>
    <w:p w14:paraId="597B949A" w14:textId="1FC2766B" w:rsidR="00A42CA5" w:rsidRPr="00A42CA5" w:rsidRDefault="00A42CA5" w:rsidP="004E7D56">
      <w:pPr>
        <w:pStyle w:val="standard"/>
        <w:ind w:firstLine="0"/>
      </w:pPr>
      <w:r w:rsidRPr="00A42CA5">
        <w:t>Smooth cordgrass is able to tolerate the constantly changing salinity due to specializations. Cordgrass utilizes its rhizomes, which is a form of asexual reproduction through its roots and allows the plant to colonize new places quickly. It also has the ability to expel the salt from the saltwater through its leaves so it is usable as freshwater. This allows the smooth cordgrass to be submerged for up to 12 hours at a time.</w:t>
      </w:r>
    </w:p>
    <w:p w14:paraId="7500BF58" w14:textId="77777777" w:rsidR="00206DEE" w:rsidRDefault="006D1372" w:rsidP="00FC3A11">
      <w:pPr>
        <w:pStyle w:val="Heading2"/>
        <w:rPr>
          <w:color w:val="000000" w:themeColor="text1"/>
          <w:u w:val="single"/>
        </w:rPr>
      </w:pPr>
      <w:r w:rsidRPr="004E7D56">
        <w:rPr>
          <w:color w:val="000000" w:themeColor="text1"/>
          <w:u w:val="single"/>
        </w:rPr>
        <w:t xml:space="preserve">How Does </w:t>
      </w:r>
      <w:proofErr w:type="spellStart"/>
      <w:r w:rsidRPr="004E7D56">
        <w:rPr>
          <w:color w:val="000000" w:themeColor="text1"/>
          <w:u w:val="single"/>
        </w:rPr>
        <w:t>Spartina</w:t>
      </w:r>
      <w:proofErr w:type="spellEnd"/>
      <w:r w:rsidRPr="004E7D56">
        <w:rPr>
          <w:color w:val="000000" w:themeColor="text1"/>
          <w:u w:val="single"/>
        </w:rPr>
        <w:t xml:space="preserve"> Live and Grow</w:t>
      </w:r>
      <w:r w:rsidR="00FB51ED" w:rsidRPr="004E7D56">
        <w:rPr>
          <w:color w:val="000000" w:themeColor="text1"/>
          <w:u w:val="single"/>
        </w:rPr>
        <w:t>?</w:t>
      </w:r>
    </w:p>
    <w:p w14:paraId="0814D304" w14:textId="77777777" w:rsidR="004E7D56" w:rsidRPr="004E7D56" w:rsidRDefault="004E7D56" w:rsidP="004E7D56">
      <w:pPr>
        <w:rPr>
          <w:sz w:val="6"/>
          <w:szCs w:val="6"/>
        </w:rPr>
      </w:pPr>
    </w:p>
    <w:p w14:paraId="38B98649" w14:textId="5C8A4415" w:rsidR="006D1372" w:rsidRDefault="00EA7226" w:rsidP="004E7D56">
      <w:pPr>
        <w:pStyle w:val="standard"/>
        <w:ind w:firstLine="0"/>
        <w:rPr>
          <w:color w:val="000000" w:themeColor="text1"/>
        </w:rPr>
      </w:pPr>
      <w:r w:rsidRPr="00FC3A11">
        <w:rPr>
          <w:color w:val="000000" w:themeColor="text1"/>
        </w:rPr>
        <w:t xml:space="preserve">Like other plants </w:t>
      </w:r>
      <w:proofErr w:type="spellStart"/>
      <w:r w:rsidR="00DC7307" w:rsidRPr="00FC3A11">
        <w:rPr>
          <w:color w:val="000000" w:themeColor="text1"/>
        </w:rPr>
        <w:t>Spartina</w:t>
      </w:r>
      <w:proofErr w:type="spellEnd"/>
      <w:r w:rsidR="00DC7307" w:rsidRPr="00FC3A11">
        <w:rPr>
          <w:color w:val="000000" w:themeColor="text1"/>
        </w:rPr>
        <w:t xml:space="preserve"> makes its own food</w:t>
      </w:r>
      <w:r w:rsidR="00827984" w:rsidRPr="00FC3A11">
        <w:rPr>
          <w:color w:val="000000" w:themeColor="text1"/>
        </w:rPr>
        <w:t xml:space="preserve"> (glucose)</w:t>
      </w:r>
      <w:r w:rsidR="00DC7307" w:rsidRPr="00FC3A11">
        <w:rPr>
          <w:color w:val="000000" w:themeColor="text1"/>
        </w:rPr>
        <w:t xml:space="preserve"> through the process of photosynthesi</w:t>
      </w:r>
      <w:r w:rsidR="00827984" w:rsidRPr="00FC3A11">
        <w:rPr>
          <w:color w:val="000000" w:themeColor="text1"/>
        </w:rPr>
        <w:t xml:space="preserve">s, then all the cells in a </w:t>
      </w:r>
      <w:proofErr w:type="spellStart"/>
      <w:r w:rsidR="00827984" w:rsidRPr="00FC3A11">
        <w:rPr>
          <w:color w:val="000000" w:themeColor="text1"/>
        </w:rPr>
        <w:t>Spartina</w:t>
      </w:r>
      <w:proofErr w:type="spellEnd"/>
      <w:r w:rsidR="00827984" w:rsidRPr="00FC3A11">
        <w:rPr>
          <w:color w:val="000000" w:themeColor="text1"/>
        </w:rPr>
        <w:t xml:space="preserve"> plant </w:t>
      </w:r>
      <w:r w:rsidR="00E23B53" w:rsidRPr="00FC3A11">
        <w:rPr>
          <w:color w:val="000000" w:themeColor="text1"/>
        </w:rPr>
        <w:t xml:space="preserve">use that food to live and grow.  </w:t>
      </w:r>
      <w:r w:rsidR="00CF492A" w:rsidRPr="00FC3A11">
        <w:rPr>
          <w:color w:val="000000" w:themeColor="text1"/>
        </w:rPr>
        <w:t xml:space="preserve">We can explain how </w:t>
      </w:r>
      <w:proofErr w:type="spellStart"/>
      <w:r w:rsidR="00CF492A" w:rsidRPr="00FC3A11">
        <w:rPr>
          <w:color w:val="000000" w:themeColor="text1"/>
        </w:rPr>
        <w:t>S</w:t>
      </w:r>
      <w:r w:rsidR="004E7D56">
        <w:rPr>
          <w:color w:val="000000" w:themeColor="text1"/>
        </w:rPr>
        <w:t>partina</w:t>
      </w:r>
      <w:proofErr w:type="spellEnd"/>
      <w:r w:rsidR="004E7D56">
        <w:rPr>
          <w:color w:val="000000" w:themeColor="text1"/>
        </w:rPr>
        <w:t xml:space="preserve"> does this in four steps:</w:t>
      </w:r>
    </w:p>
    <w:p w14:paraId="4CE44237" w14:textId="77777777" w:rsidR="004E7D56" w:rsidRPr="004E7D56" w:rsidRDefault="004E7D56" w:rsidP="004E7D56">
      <w:pPr>
        <w:pStyle w:val="standard"/>
        <w:ind w:firstLine="0"/>
        <w:rPr>
          <w:color w:val="000000" w:themeColor="text1"/>
          <w:sz w:val="6"/>
          <w:szCs w:val="6"/>
        </w:rPr>
      </w:pPr>
    </w:p>
    <w:p w14:paraId="406166FA" w14:textId="77777777" w:rsidR="00CF492A" w:rsidRDefault="00CF492A" w:rsidP="004E7D56">
      <w:pPr>
        <w:pStyle w:val="standard"/>
        <w:ind w:firstLine="0"/>
      </w:pPr>
      <w:r>
        <w:rPr>
          <w:b/>
        </w:rPr>
        <w:t>Step 1: Cells in the leaves make sugar through the process of photosynthesis.</w:t>
      </w:r>
      <w:r w:rsidR="00147965">
        <w:t xml:space="preserve">  </w:t>
      </w:r>
      <w:r w:rsidR="00340D59">
        <w:t xml:space="preserve">Like other plants </w:t>
      </w:r>
      <w:proofErr w:type="spellStart"/>
      <w:r w:rsidR="00340D59">
        <w:t>Spartina</w:t>
      </w:r>
      <w:proofErr w:type="spellEnd"/>
      <w:r w:rsidR="00340D59">
        <w:t xml:space="preserve"> has special cells in its leaves that take in carbon dioxide (CO</w:t>
      </w:r>
      <w:r w:rsidR="00340D59" w:rsidRPr="00503A2A">
        <w:rPr>
          <w:vertAlign w:val="subscript"/>
        </w:rPr>
        <w:t>2</w:t>
      </w:r>
      <w:r w:rsidR="00340D59">
        <w:t>) from the air and water from its roots.  These cells use energy from sunlight to combine the CO</w:t>
      </w:r>
      <w:r w:rsidR="00340D59" w:rsidRPr="00503A2A">
        <w:rPr>
          <w:vertAlign w:val="subscript"/>
        </w:rPr>
        <w:t>2</w:t>
      </w:r>
      <w:r w:rsidR="00340D59">
        <w:t xml:space="preserve"> and water molecules, making glucose, a kind of sugar that stores chemical energy.  You are familiar with the chemical equation for photosynthesis:</w:t>
      </w:r>
    </w:p>
    <w:p w14:paraId="6BCD21C7" w14:textId="77777777" w:rsidR="004E7D56" w:rsidRPr="004E7D56" w:rsidRDefault="004E7D56" w:rsidP="004E7D56">
      <w:pPr>
        <w:pStyle w:val="standard"/>
        <w:ind w:firstLine="0"/>
        <w:rPr>
          <w:sz w:val="6"/>
          <w:szCs w:val="6"/>
        </w:rPr>
      </w:pPr>
    </w:p>
    <w:p w14:paraId="73B85118" w14:textId="77777777" w:rsidR="00340D59" w:rsidRDefault="00340D59" w:rsidP="00503A2A">
      <w:pPr>
        <w:jc w:val="center"/>
        <w:rPr>
          <w:vertAlign w:val="subscript"/>
        </w:rPr>
      </w:pPr>
      <w:r>
        <w:t>6 CO</w:t>
      </w:r>
      <w:r w:rsidRPr="00503A2A">
        <w:rPr>
          <w:vertAlign w:val="subscript"/>
        </w:rPr>
        <w:t>2</w:t>
      </w:r>
      <w:r>
        <w:t xml:space="preserve"> + 6 H</w:t>
      </w:r>
      <w:r w:rsidRPr="00503A2A">
        <w:rPr>
          <w:vertAlign w:val="subscript"/>
        </w:rPr>
        <w:t>2</w:t>
      </w:r>
      <w:r>
        <w:t xml:space="preserve">O </w:t>
      </w:r>
      <w:r>
        <w:sym w:font="Wingdings" w:char="F0E0"/>
      </w:r>
      <w:r>
        <w:t xml:space="preserve"> C</w:t>
      </w:r>
      <w:r w:rsidRPr="00503A2A">
        <w:rPr>
          <w:vertAlign w:val="subscript"/>
        </w:rPr>
        <w:t>6</w:t>
      </w:r>
      <w:r>
        <w:t>H</w:t>
      </w:r>
      <w:r w:rsidRPr="00503A2A">
        <w:rPr>
          <w:vertAlign w:val="subscript"/>
        </w:rPr>
        <w:t>12</w:t>
      </w:r>
      <w:r>
        <w:t>O</w:t>
      </w:r>
      <w:r w:rsidRPr="00503A2A">
        <w:rPr>
          <w:vertAlign w:val="subscript"/>
        </w:rPr>
        <w:t>6</w:t>
      </w:r>
      <w:r>
        <w:t xml:space="preserve"> + 6 O</w:t>
      </w:r>
      <w:r>
        <w:rPr>
          <w:vertAlign w:val="subscript"/>
        </w:rPr>
        <w:t>2</w:t>
      </w:r>
    </w:p>
    <w:p w14:paraId="3795BB6A" w14:textId="77777777" w:rsidR="004E7D56" w:rsidRPr="004E7D56" w:rsidRDefault="004E7D56" w:rsidP="00503A2A">
      <w:pPr>
        <w:jc w:val="center"/>
        <w:rPr>
          <w:sz w:val="6"/>
          <w:szCs w:val="6"/>
        </w:rPr>
      </w:pPr>
    </w:p>
    <w:p w14:paraId="010C027B" w14:textId="77777777" w:rsidR="00340D59" w:rsidRDefault="00340D59" w:rsidP="00503A2A">
      <w:pPr>
        <w:pStyle w:val="standard"/>
      </w:pPr>
      <w:r>
        <w:t xml:space="preserve">The leaf cells keep </w:t>
      </w:r>
      <w:r w:rsidR="006C1172">
        <w:t>some of the glucose for their own energy and growth, but they send most of the sugar to the rest of the plant.</w:t>
      </w:r>
    </w:p>
    <w:p w14:paraId="0643AF8C" w14:textId="77777777" w:rsidR="004E7D56" w:rsidRDefault="004E7D56" w:rsidP="00503A2A">
      <w:pPr>
        <w:pStyle w:val="standard"/>
      </w:pPr>
    </w:p>
    <w:p w14:paraId="76471EDE" w14:textId="7FC5B6DC" w:rsidR="05BDFF71" w:rsidRDefault="00626F6C" w:rsidP="00B45458">
      <w:pPr>
        <w:pStyle w:val="standard"/>
        <w:jc w:val="center"/>
      </w:pPr>
      <w:r>
        <w:rPr>
          <w:noProof/>
        </w:rPr>
        <w:drawing>
          <wp:inline distT="0" distB="0" distL="0" distR="0" wp14:anchorId="49EA5905" wp14:editId="6FECF2AD">
            <wp:extent cx="3861504" cy="2896128"/>
            <wp:effectExtent l="0" t="0" r="5715" b="0"/>
            <wp:docPr id="3" name="Picture 3" descr="Illustration of leaves undergoing photosynthesis." title="Spartina Lea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Plants%20Lesson%206/Spartina/JPG/CarbonTIME_Lesson6_Fig6_SpartinaLeafCS_KMojica.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3861504" cy="2896128"/>
                    </a:xfrm>
                    <a:prstGeom prst="rect">
                      <a:avLst/>
                    </a:prstGeom>
                    <a:noFill/>
                    <a:ln>
                      <a:noFill/>
                    </a:ln>
                  </pic:spPr>
                </pic:pic>
              </a:graphicData>
            </a:graphic>
          </wp:inline>
        </w:drawing>
      </w:r>
    </w:p>
    <w:p w14:paraId="3F144813" w14:textId="3C2EE28F" w:rsidR="00CF492A" w:rsidRDefault="00CF492A" w:rsidP="004E7D56">
      <w:pPr>
        <w:pStyle w:val="standard"/>
        <w:ind w:firstLine="0"/>
      </w:pPr>
      <w:r>
        <w:rPr>
          <w:b/>
        </w:rPr>
        <w:lastRenderedPageBreak/>
        <w:t xml:space="preserve">Step 2: Sugar moves to all the cells in the </w:t>
      </w:r>
      <w:proofErr w:type="spellStart"/>
      <w:r>
        <w:rPr>
          <w:b/>
        </w:rPr>
        <w:t>Spartina</w:t>
      </w:r>
      <w:proofErr w:type="spellEnd"/>
      <w:r>
        <w:rPr>
          <w:b/>
        </w:rPr>
        <w:t xml:space="preserve"> plant.</w:t>
      </w:r>
      <w:r w:rsidR="006C1172">
        <w:rPr>
          <w:b/>
        </w:rPr>
        <w:t xml:space="preserve"> </w:t>
      </w:r>
      <w:r w:rsidR="006C1172">
        <w:t xml:space="preserve"> Like other plants </w:t>
      </w:r>
      <w:proofErr w:type="spellStart"/>
      <w:r w:rsidR="006C1172">
        <w:t>Spartina</w:t>
      </w:r>
      <w:proofErr w:type="spellEnd"/>
      <w:r w:rsidR="006C1172">
        <w:t xml:space="preserve"> has </w:t>
      </w:r>
      <w:r w:rsidR="00C22AB8">
        <w:t xml:space="preserve">specialized cells (called phloem) that move </w:t>
      </w:r>
      <w:r w:rsidR="00240814">
        <w:t>sugar from the leaf cells to all the other cells in the stem and roots.</w:t>
      </w:r>
    </w:p>
    <w:p w14:paraId="081DC53E" w14:textId="2C0ADC56" w:rsidR="00240814" w:rsidRDefault="00214375" w:rsidP="00B45458">
      <w:pPr>
        <w:pStyle w:val="standard"/>
        <w:jc w:val="center"/>
      </w:pPr>
      <w:r>
        <w:rPr>
          <w:noProof/>
        </w:rPr>
        <w:drawing>
          <wp:inline distT="0" distB="0" distL="0" distR="0" wp14:anchorId="0F979194" wp14:editId="55827582">
            <wp:extent cx="2116451" cy="3057097"/>
            <wp:effectExtent l="0" t="0" r="0" b="0"/>
            <wp:docPr id="4" name="Picture 4" descr="Illustration of Spartina Phloem moving sugars from leaves to stem and roots." title="Sugar Mov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2%20Media%20and%20Images/Figures%20by%20K.%20Mojica/Plants%20Lesson%206/Spartina/JPG/CarbonTIME_Lesson6_Fig7_Spartina_KMojica.jp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134647" cy="3083381"/>
                    </a:xfrm>
                    <a:prstGeom prst="rect">
                      <a:avLst/>
                    </a:prstGeom>
                    <a:noFill/>
                    <a:ln>
                      <a:noFill/>
                    </a:ln>
                  </pic:spPr>
                </pic:pic>
              </a:graphicData>
            </a:graphic>
          </wp:inline>
        </w:drawing>
      </w:r>
    </w:p>
    <w:p w14:paraId="792481CF" w14:textId="77777777" w:rsidR="00CF492A" w:rsidRDefault="00CF492A" w:rsidP="004E7D56">
      <w:pPr>
        <w:pStyle w:val="standard"/>
        <w:ind w:firstLine="0"/>
      </w:pPr>
      <w:r>
        <w:rPr>
          <w:b/>
        </w:rPr>
        <w:t xml:space="preserve">Step 3: </w:t>
      </w:r>
      <w:r w:rsidR="00915F05">
        <w:rPr>
          <w:b/>
        </w:rPr>
        <w:t>All the cells get energy by combining sugar with oxygen in the process of cellular respiration.</w:t>
      </w:r>
      <w:r w:rsidR="00240814">
        <w:t xml:space="preserve">  All the cells need energy to carry out their life functions</w:t>
      </w:r>
      <w:r w:rsidR="00EE6BEF">
        <w:t xml:space="preserve">, and they get that energy by combining the sugar with oxygen.  You are familiar with the chemical equation for cellular respiration: </w:t>
      </w:r>
    </w:p>
    <w:p w14:paraId="0894DB70" w14:textId="77777777" w:rsidR="00EE6BEF" w:rsidRDefault="00EE6BEF" w:rsidP="00EE6BEF">
      <w:pPr>
        <w:jc w:val="center"/>
      </w:pPr>
      <w:r>
        <w:t>C</w:t>
      </w:r>
      <w:r w:rsidRPr="004F1D6E">
        <w:rPr>
          <w:vertAlign w:val="subscript"/>
        </w:rPr>
        <w:t>6</w:t>
      </w:r>
      <w:r>
        <w:t>H</w:t>
      </w:r>
      <w:r w:rsidRPr="004F1D6E">
        <w:rPr>
          <w:vertAlign w:val="subscript"/>
        </w:rPr>
        <w:t>12</w:t>
      </w:r>
      <w:r>
        <w:t>O</w:t>
      </w:r>
      <w:r w:rsidRPr="004F1D6E">
        <w:rPr>
          <w:vertAlign w:val="subscript"/>
        </w:rPr>
        <w:t>6</w:t>
      </w:r>
      <w:r>
        <w:t xml:space="preserve"> + 6 O</w:t>
      </w:r>
      <w:r>
        <w:rPr>
          <w:vertAlign w:val="subscript"/>
        </w:rPr>
        <w:t>2</w:t>
      </w:r>
      <w:r>
        <w:t xml:space="preserve"> </w:t>
      </w:r>
      <w:r>
        <w:sym w:font="Wingdings" w:char="F0E0"/>
      </w:r>
      <w:r>
        <w:t xml:space="preserve"> 6 CO</w:t>
      </w:r>
      <w:r w:rsidRPr="004F1D6E">
        <w:rPr>
          <w:vertAlign w:val="subscript"/>
        </w:rPr>
        <w:t>2</w:t>
      </w:r>
      <w:r>
        <w:t xml:space="preserve"> + 6 H</w:t>
      </w:r>
      <w:r w:rsidRPr="004F1D6E">
        <w:rPr>
          <w:vertAlign w:val="subscript"/>
        </w:rPr>
        <w:t>2</w:t>
      </w:r>
      <w:r>
        <w:t>O</w:t>
      </w:r>
    </w:p>
    <w:p w14:paraId="6DB23FC2" w14:textId="77777777" w:rsidR="004E7D56" w:rsidRDefault="004E7D56" w:rsidP="00EE6BEF">
      <w:pPr>
        <w:jc w:val="center"/>
      </w:pPr>
    </w:p>
    <w:p w14:paraId="51B30744" w14:textId="06923AD3" w:rsidR="00EE6BEF" w:rsidRDefault="00EE6BEF" w:rsidP="004E7D56">
      <w:pPr>
        <w:pStyle w:val="standard"/>
        <w:ind w:firstLine="0"/>
      </w:pPr>
      <w:proofErr w:type="spellStart"/>
      <w:r>
        <w:t>Spartina</w:t>
      </w:r>
      <w:proofErr w:type="spellEnd"/>
      <w:r>
        <w:t xml:space="preserve"> has a special problem, though.  The soil around its roots is often underwater and has little or no oxygen.  </w:t>
      </w:r>
      <w:r w:rsidRPr="00A42CA5">
        <w:t xml:space="preserve">It is able to thrive in this environment because it </w:t>
      </w:r>
      <w:r>
        <w:t>moves</w:t>
      </w:r>
      <w:r w:rsidRPr="00A42CA5">
        <w:t xml:space="preserve"> oxygen </w:t>
      </w:r>
      <w:r>
        <w:t>to</w:t>
      </w:r>
      <w:r w:rsidRPr="00A42CA5">
        <w:t xml:space="preserve"> its roots through special tubes in its leaves</w:t>
      </w:r>
      <w:r w:rsidR="00FC2C76">
        <w:t xml:space="preserve"> and stems</w:t>
      </w:r>
      <w:r w:rsidRPr="00A42CA5">
        <w:t>.</w:t>
      </w:r>
    </w:p>
    <w:p w14:paraId="7FF2787B" w14:textId="39EEB221" w:rsidR="00B45458" w:rsidRDefault="00214375" w:rsidP="00B45458">
      <w:pPr>
        <w:pStyle w:val="standard"/>
        <w:jc w:val="center"/>
      </w:pPr>
      <w:r>
        <w:rPr>
          <w:noProof/>
        </w:rPr>
        <w:drawing>
          <wp:inline distT="0" distB="0" distL="0" distR="0" wp14:anchorId="27B9296D" wp14:editId="497D3379">
            <wp:extent cx="1979509" cy="2859292"/>
            <wp:effectExtent l="0" t="0" r="1905" b="0"/>
            <wp:docPr id="5" name="Picture 5" descr="Illustration of Spartina adaptation to move Oxygen to its roots through specialized tubes in leaves and stems." title="Specialized tub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2%20Media%20and%20Images/Figures%20by%20K.%20Mojica/Plants%20Lesson%206/Spartina/JPG/CarbonTIME_Lesson6_Fig8_SpartinaLeafRootLS_KMojica.jp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2008735" cy="2901507"/>
                    </a:xfrm>
                    <a:prstGeom prst="rect">
                      <a:avLst/>
                    </a:prstGeom>
                    <a:noFill/>
                    <a:ln>
                      <a:noFill/>
                    </a:ln>
                  </pic:spPr>
                </pic:pic>
              </a:graphicData>
            </a:graphic>
          </wp:inline>
        </w:drawing>
      </w:r>
    </w:p>
    <w:p w14:paraId="6E9292CC" w14:textId="3FB2BAAB" w:rsidR="00915F05" w:rsidRDefault="00915F05" w:rsidP="004E7D56">
      <w:pPr>
        <w:pStyle w:val="standard"/>
        <w:ind w:firstLine="0"/>
      </w:pPr>
      <w:r>
        <w:rPr>
          <w:b/>
        </w:rPr>
        <w:lastRenderedPageBreak/>
        <w:t xml:space="preserve">Step 4: </w:t>
      </w:r>
      <w:r w:rsidR="00EA3EA4">
        <w:rPr>
          <w:b/>
        </w:rPr>
        <w:t xml:space="preserve">Cells grow by making large organic molecules from sugar </w:t>
      </w:r>
      <w:r w:rsidR="00FB51ED">
        <w:rPr>
          <w:b/>
        </w:rPr>
        <w:t>and minerals</w:t>
      </w:r>
      <w:r w:rsidR="00F5794C">
        <w:rPr>
          <w:b/>
        </w:rPr>
        <w:t xml:space="preserve"> in the process of biosynthesis</w:t>
      </w:r>
      <w:r w:rsidR="00FB51ED">
        <w:rPr>
          <w:b/>
        </w:rPr>
        <w:t>.</w:t>
      </w:r>
      <w:r w:rsidR="007354CD">
        <w:t xml:space="preserve"> </w:t>
      </w:r>
      <w:proofErr w:type="spellStart"/>
      <w:r w:rsidR="00F5794C">
        <w:t>Spartina</w:t>
      </w:r>
      <w:proofErr w:type="spellEnd"/>
      <w:r w:rsidR="00F5794C">
        <w:t xml:space="preserve"> plants also grow when their cells grow and divide.  They grow by using glucose and minerals that come through the plants from the soil to make all their other small and large organic molecules, including starches, cellulose, fats, proteins and other molecules.</w:t>
      </w:r>
    </w:p>
    <w:p w14:paraId="43BE9CBC" w14:textId="28AC14AF" w:rsidR="00214375" w:rsidRPr="00214375" w:rsidRDefault="00214375" w:rsidP="00B45458">
      <w:pPr>
        <w:jc w:val="center"/>
      </w:pPr>
      <w:r>
        <w:rPr>
          <w:noProof/>
        </w:rPr>
        <w:drawing>
          <wp:inline distT="0" distB="0" distL="0" distR="0" wp14:anchorId="70123B3E" wp14:editId="23462C9E">
            <wp:extent cx="2264922" cy="3680498"/>
            <wp:effectExtent l="0" t="0" r="2540" b="0"/>
            <wp:docPr id="6" name="Picture 6" descr="Illustration of Spartina using sugars and minerals to build larger organic molecules." title="Biosynthe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2.2%20Media%20and%20Images/Figures%20by%20K.%20Mojica/Plants%20Lesson%206/Spartina/JPG/CarbonTIME_Lesson6_Fig9_SpartinaLeafCells_KMojica.jp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2286748" cy="3715965"/>
                    </a:xfrm>
                    <a:prstGeom prst="rect">
                      <a:avLst/>
                    </a:prstGeom>
                    <a:noFill/>
                    <a:ln>
                      <a:noFill/>
                    </a:ln>
                  </pic:spPr>
                </pic:pic>
              </a:graphicData>
            </a:graphic>
          </wp:inline>
        </w:drawing>
      </w:r>
    </w:p>
    <w:p w14:paraId="63FC3777" w14:textId="5A87C2C0" w:rsidR="00FB51ED" w:rsidRPr="004E7D56" w:rsidRDefault="00FB51ED" w:rsidP="00503A2A">
      <w:pPr>
        <w:pStyle w:val="Heading2"/>
        <w:rPr>
          <w:u w:val="single"/>
        </w:rPr>
      </w:pPr>
      <w:r w:rsidRPr="004E7D56">
        <w:rPr>
          <w:u w:val="single"/>
        </w:rPr>
        <w:t>Digging Deeper</w:t>
      </w:r>
    </w:p>
    <w:p w14:paraId="5DE8AD97" w14:textId="73862CA7" w:rsidR="00FB51ED" w:rsidRDefault="00A43808" w:rsidP="00A43808">
      <w:pPr>
        <w:pStyle w:val="standard"/>
        <w:numPr>
          <w:ilvl w:val="0"/>
          <w:numId w:val="28"/>
        </w:numPr>
      </w:pPr>
      <w:r>
        <w:t>Read more about salt marshes:</w:t>
      </w:r>
      <w:r w:rsidR="00262A5B">
        <w:t xml:space="preserve"> </w:t>
      </w:r>
      <w:hyperlink r:id="rId16" w:tooltip="More about salt marshes." w:history="1">
        <w:r w:rsidR="002D2B25" w:rsidRPr="004E518C">
          <w:rPr>
            <w:rStyle w:val="Hyperlink"/>
          </w:rPr>
          <w:t>https://oceanservice.no</w:t>
        </w:r>
        <w:r w:rsidR="002D2B25" w:rsidRPr="004E518C">
          <w:rPr>
            <w:rStyle w:val="Hyperlink"/>
          </w:rPr>
          <w:t>a</w:t>
        </w:r>
        <w:r w:rsidR="002D2B25" w:rsidRPr="004E518C">
          <w:rPr>
            <w:rStyle w:val="Hyperlink"/>
          </w:rPr>
          <w:t>a.gov/facts/saltmarsh.html</w:t>
        </w:r>
      </w:hyperlink>
      <w:r w:rsidR="003E5142">
        <w:t xml:space="preserve"> </w:t>
      </w:r>
    </w:p>
    <w:p w14:paraId="3667D42E" w14:textId="0E77C3A0" w:rsidR="002D2B25" w:rsidRDefault="00A43808" w:rsidP="00A43808">
      <w:pPr>
        <w:pStyle w:val="standard"/>
        <w:numPr>
          <w:ilvl w:val="0"/>
          <w:numId w:val="28"/>
        </w:numPr>
      </w:pPr>
      <w:r w:rsidRPr="00A43808">
        <w:t>Read more about</w:t>
      </w:r>
      <w:r>
        <w:rPr>
          <w:i/>
        </w:rPr>
        <w:t xml:space="preserve"> </w:t>
      </w:r>
      <w:proofErr w:type="spellStart"/>
      <w:r w:rsidR="005662A2" w:rsidRPr="00503A2A">
        <w:rPr>
          <w:i/>
        </w:rPr>
        <w:t>Spartina</w:t>
      </w:r>
      <w:proofErr w:type="spellEnd"/>
      <w:r w:rsidR="005662A2" w:rsidRPr="00503A2A">
        <w:rPr>
          <w:i/>
        </w:rPr>
        <w:t xml:space="preserve"> </w:t>
      </w:r>
      <w:proofErr w:type="spellStart"/>
      <w:r w:rsidR="005662A2" w:rsidRPr="00503A2A">
        <w:rPr>
          <w:i/>
        </w:rPr>
        <w:t>alterniflora</w:t>
      </w:r>
      <w:proofErr w:type="spellEnd"/>
      <w:r>
        <w:t>:</w:t>
      </w:r>
      <w:r w:rsidR="00262A5B">
        <w:t xml:space="preserve"> </w:t>
      </w:r>
      <w:hyperlink r:id="rId17" w:tooltip="More about Spartina alterniflora" w:history="1">
        <w:r w:rsidR="00262A5B" w:rsidRPr="004E518C">
          <w:rPr>
            <w:rStyle w:val="Hyperlink"/>
          </w:rPr>
          <w:t>https://plant</w:t>
        </w:r>
        <w:r w:rsidR="00262A5B" w:rsidRPr="004E518C">
          <w:rPr>
            <w:rStyle w:val="Hyperlink"/>
          </w:rPr>
          <w:t>s</w:t>
        </w:r>
        <w:r w:rsidR="00262A5B" w:rsidRPr="004E518C">
          <w:rPr>
            <w:rStyle w:val="Hyperlink"/>
          </w:rPr>
          <w:t>.usda.gov/core/profile?symbol=spal</w:t>
        </w:r>
      </w:hyperlink>
    </w:p>
    <w:p w14:paraId="6EBEDA12" w14:textId="33A892E8" w:rsidR="002D2B25" w:rsidRPr="00503A2A" w:rsidRDefault="00A43808" w:rsidP="004E7D56">
      <w:pPr>
        <w:pStyle w:val="standard"/>
        <w:numPr>
          <w:ilvl w:val="0"/>
          <w:numId w:val="28"/>
        </w:numPr>
      </w:pPr>
      <w:r>
        <w:t xml:space="preserve">Read more about zonation in salt marshes: </w:t>
      </w:r>
      <w:hyperlink r:id="rId18" w:tooltip="More about zonation in marshes." w:history="1">
        <w:r w:rsidR="004E7D56" w:rsidRPr="002C15E5">
          <w:rPr>
            <w:rStyle w:val="Hyperlink"/>
          </w:rPr>
          <w:t>https://www.des.nh.gov/organiz</w:t>
        </w:r>
        <w:r w:rsidR="004E7D56" w:rsidRPr="002C15E5">
          <w:rPr>
            <w:rStyle w:val="Hyperlink"/>
          </w:rPr>
          <w:t>a</w:t>
        </w:r>
        <w:r w:rsidR="004E7D56" w:rsidRPr="002C15E5">
          <w:rPr>
            <w:rStyle w:val="Hyperlink"/>
          </w:rPr>
          <w:t>tion/commissioner/pip/factsheets/cp/documents/cp-06.pdf</w:t>
        </w:r>
      </w:hyperlink>
      <w:bookmarkStart w:id="0" w:name="_GoBack"/>
      <w:bookmarkEnd w:id="0"/>
    </w:p>
    <w:sectPr w:rsidR="002D2B25" w:rsidRPr="00503A2A" w:rsidSect="00503A2A">
      <w:footerReference w:type="default" r:id="rId19"/>
      <w:footerReference w:type="first" r:id="rId20"/>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72DDEA" w14:textId="77777777" w:rsidR="005C68BC" w:rsidRDefault="005C68BC">
      <w:r>
        <w:separator/>
      </w:r>
    </w:p>
  </w:endnote>
  <w:endnote w:type="continuationSeparator" w:id="0">
    <w:p w14:paraId="1B19A171" w14:textId="77777777" w:rsidR="005C68BC" w:rsidRDefault="005C68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auto"/>
    <w:pitch w:val="variable"/>
    <w:sig w:usb0="E00002FF" w:usb1="5000205A"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BD4404" w14:textId="0F455729" w:rsidR="008250A2" w:rsidRPr="00BB67E6" w:rsidRDefault="008250A2" w:rsidP="008250A2">
    <w:pPr>
      <w:pStyle w:val="Footer"/>
      <w:spacing w:after="0"/>
      <w:jc w:val="right"/>
      <w:rPr>
        <w:i/>
        <w:color w:val="000000" w:themeColor="text1"/>
        <w:sz w:val="16"/>
        <w:szCs w:val="16"/>
      </w:rPr>
    </w:pPr>
    <w:r>
      <w:rPr>
        <w:i/>
        <w:color w:val="000000" w:themeColor="text1"/>
        <w:sz w:val="16"/>
        <w:szCs w:val="16"/>
      </w:rPr>
      <w:t>Plant</w:t>
    </w:r>
    <w:r w:rsidRPr="00BB67E6">
      <w:rPr>
        <w:i/>
        <w:color w:val="000000" w:themeColor="text1"/>
        <w:sz w:val="16"/>
        <w:szCs w:val="16"/>
      </w:rPr>
      <w:t>s Unit, Activity</w:t>
    </w:r>
    <w:r>
      <w:rPr>
        <w:i/>
        <w:color w:val="000000" w:themeColor="text1"/>
        <w:sz w:val="16"/>
        <w:szCs w:val="16"/>
      </w:rPr>
      <w:t xml:space="preserve"> 6.1</w:t>
    </w:r>
  </w:p>
  <w:p w14:paraId="1A3C058D" w14:textId="75581F53" w:rsidR="007F4969" w:rsidRPr="00503A2A" w:rsidRDefault="008250A2" w:rsidP="00503A2A">
    <w:pPr>
      <w:pStyle w:val="Footer"/>
      <w:spacing w:after="0"/>
      <w:jc w:val="right"/>
      <w:rPr>
        <w:color w:val="000000" w:themeColor="text1"/>
        <w:sz w:val="16"/>
        <w:szCs w:val="16"/>
      </w:rPr>
    </w:pPr>
    <w:r w:rsidRPr="00EF041E">
      <w:rPr>
        <w:color w:val="000000" w:themeColor="text1"/>
        <w:sz w:val="16"/>
        <w:szCs w:val="16"/>
      </w:rPr>
      <w:fldChar w:fldCharType="begin"/>
    </w:r>
    <w:r w:rsidRPr="00EF041E">
      <w:rPr>
        <w:color w:val="000000" w:themeColor="text1"/>
        <w:sz w:val="16"/>
        <w:szCs w:val="16"/>
      </w:rPr>
      <w:instrText xml:space="preserve"> PAGE  \* MERGEFORMAT </w:instrText>
    </w:r>
    <w:r w:rsidRPr="00EF041E">
      <w:rPr>
        <w:color w:val="000000" w:themeColor="text1"/>
        <w:sz w:val="16"/>
        <w:szCs w:val="16"/>
      </w:rPr>
      <w:fldChar w:fldCharType="separate"/>
    </w:r>
    <w:r w:rsidR="004E7D56">
      <w:rPr>
        <w:noProof/>
        <w:color w:val="000000" w:themeColor="text1"/>
        <w:sz w:val="16"/>
        <w:szCs w:val="16"/>
      </w:rPr>
      <w:t>3</w:t>
    </w:r>
    <w:r w:rsidRPr="00EF041E">
      <w:rPr>
        <w:color w:val="000000" w:themeColor="text1"/>
        <w:sz w:val="16"/>
        <w:szCs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7821A8" w14:textId="77777777" w:rsidR="007F4969" w:rsidRDefault="007F4969" w:rsidP="007422D2">
    <w:pPr>
      <w:pStyle w:val="Footer"/>
      <w:framePr w:wrap="around" w:vAnchor="text" w:hAnchor="page" w:x="10388" w:y="-161"/>
      <w:rPr>
        <w:rStyle w:val="PageNumber"/>
      </w:rPr>
    </w:pPr>
  </w:p>
  <w:p w14:paraId="1ADEF218" w14:textId="77777777" w:rsidR="004E7D56" w:rsidRDefault="004E7D56" w:rsidP="004E7D56">
    <w:pPr>
      <w:pStyle w:val="Footer"/>
      <w:spacing w:after="0"/>
      <w:jc w:val="right"/>
      <w:rPr>
        <w:i/>
        <w:color w:val="000000" w:themeColor="text1"/>
        <w:sz w:val="16"/>
        <w:szCs w:val="16"/>
      </w:rPr>
    </w:pPr>
    <w:r w:rsidRPr="00BB67E6">
      <w:rPr>
        <w:i/>
        <w:noProof/>
        <w:color w:val="000000" w:themeColor="text1"/>
      </w:rPr>
      <w:drawing>
        <wp:inline distT="0" distB="0" distL="0" distR="0" wp14:anchorId="095A1E0B" wp14:editId="73E8D6DA">
          <wp:extent cx="1138687" cy="258273"/>
          <wp:effectExtent l="0" t="0" r="4445" b="8890"/>
          <wp:docPr id="7" name="Picture 7" descr="Logo" title="Carbon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0612" cy="260978"/>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inline>
      </w:drawing>
    </w:r>
  </w:p>
  <w:p w14:paraId="2AACB818" w14:textId="75FA469A" w:rsidR="004E7D56" w:rsidRPr="004E7D56" w:rsidRDefault="004E7D56" w:rsidP="004E7D56">
    <w:pPr>
      <w:pStyle w:val="Footer"/>
      <w:spacing w:after="0"/>
      <w:jc w:val="right"/>
      <w:rPr>
        <w:i/>
        <w:color w:val="000000" w:themeColor="text1"/>
        <w:sz w:val="14"/>
        <w:szCs w:val="14"/>
      </w:rPr>
    </w:pPr>
    <w:r w:rsidRPr="004E7D56">
      <w:rPr>
        <w:i/>
        <w:color w:val="000000" w:themeColor="text1"/>
        <w:sz w:val="14"/>
        <w:szCs w:val="14"/>
      </w:rPr>
      <w:t>Plants Unit, Activity 6.1</w:t>
    </w:r>
  </w:p>
  <w:p w14:paraId="3F1F40F8" w14:textId="77777777" w:rsidR="004E7D56" w:rsidRPr="004E7D56" w:rsidRDefault="004E7D56" w:rsidP="004E7D56">
    <w:pPr>
      <w:pStyle w:val="Footer"/>
      <w:spacing w:after="0"/>
      <w:jc w:val="right"/>
      <w:rPr>
        <w:i/>
        <w:color w:val="000000" w:themeColor="text1"/>
        <w:sz w:val="14"/>
        <w:szCs w:val="14"/>
      </w:rPr>
    </w:pPr>
    <w:r w:rsidRPr="004E7D56">
      <w:rPr>
        <w:i/>
        <w:color w:val="000000" w:themeColor="text1"/>
        <w:sz w:val="14"/>
        <w:szCs w:val="14"/>
      </w:rPr>
      <w:t>Carbon: Transformations in Matter and Energy 2019</w:t>
    </w:r>
  </w:p>
  <w:p w14:paraId="25F8FEAB" w14:textId="587A1BB4" w:rsidR="007F4969" w:rsidRPr="004E7D56" w:rsidRDefault="004E7D56" w:rsidP="004E7D56">
    <w:pPr>
      <w:pStyle w:val="Footer"/>
      <w:tabs>
        <w:tab w:val="clear" w:pos="4320"/>
        <w:tab w:val="clear" w:pos="8640"/>
        <w:tab w:val="left" w:pos="8147"/>
      </w:tabs>
      <w:jc w:val="right"/>
      <w:rPr>
        <w:color w:val="000000" w:themeColor="text1"/>
        <w:sz w:val="14"/>
        <w:szCs w:val="14"/>
      </w:rPr>
    </w:pPr>
    <w:r w:rsidRPr="004E7D56">
      <w:rPr>
        <w:i/>
        <w:color w:val="000000" w:themeColor="text1"/>
        <w:sz w:val="14"/>
        <w:szCs w:val="14"/>
      </w:rPr>
      <w:t>Michigan State University</w:t>
    </w:r>
    <w:r w:rsidRPr="004E7D56">
      <w:rPr>
        <w:i/>
        <w:noProof/>
        <w:color w:val="000000" w:themeColor="text1"/>
        <w:sz w:val="14"/>
        <w:szCs w:val="14"/>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AC4A64" w14:textId="77777777" w:rsidR="005C68BC" w:rsidRDefault="005C68BC">
      <w:r>
        <w:separator/>
      </w:r>
    </w:p>
  </w:footnote>
  <w:footnote w:type="continuationSeparator" w:id="0">
    <w:p w14:paraId="7C0D249A" w14:textId="77777777" w:rsidR="005C68BC" w:rsidRDefault="005C68B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7AF45AF"/>
    <w:multiLevelType w:val="hybridMultilevel"/>
    <w:tmpl w:val="20E2F6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F1B5974"/>
    <w:multiLevelType w:val="hybridMultilevel"/>
    <w:tmpl w:val="F5FC47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6841401F"/>
    <w:multiLevelType w:val="hybridMultilevel"/>
    <w:tmpl w:val="4A923C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845379D"/>
    <w:multiLevelType w:val="hybridMultilevel"/>
    <w:tmpl w:val="5D18EA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21"/>
  </w:num>
  <w:num w:numId="3">
    <w:abstractNumId w:val="0"/>
  </w:num>
  <w:num w:numId="4">
    <w:abstractNumId w:val="5"/>
  </w:num>
  <w:num w:numId="5">
    <w:abstractNumId w:val="11"/>
  </w:num>
  <w:num w:numId="6">
    <w:abstractNumId w:val="18"/>
  </w:num>
  <w:num w:numId="7">
    <w:abstractNumId w:val="25"/>
  </w:num>
  <w:num w:numId="8">
    <w:abstractNumId w:val="22"/>
  </w:num>
  <w:num w:numId="9">
    <w:abstractNumId w:val="3"/>
  </w:num>
  <w:num w:numId="10">
    <w:abstractNumId w:val="6"/>
  </w:num>
  <w:num w:numId="11">
    <w:abstractNumId w:val="17"/>
  </w:num>
  <w:num w:numId="12">
    <w:abstractNumId w:val="10"/>
  </w:num>
  <w:num w:numId="13">
    <w:abstractNumId w:val="1"/>
  </w:num>
  <w:num w:numId="14">
    <w:abstractNumId w:val="14"/>
  </w:num>
  <w:num w:numId="15">
    <w:abstractNumId w:val="26"/>
  </w:num>
  <w:num w:numId="16">
    <w:abstractNumId w:val="15"/>
  </w:num>
  <w:num w:numId="17">
    <w:abstractNumId w:val="4"/>
  </w:num>
  <w:num w:numId="18">
    <w:abstractNumId w:val="8"/>
  </w:num>
  <w:num w:numId="19">
    <w:abstractNumId w:val="19"/>
  </w:num>
  <w:num w:numId="20">
    <w:abstractNumId w:val="20"/>
  </w:num>
  <w:num w:numId="21">
    <w:abstractNumId w:val="7"/>
  </w:num>
  <w:num w:numId="22">
    <w:abstractNumId w:val="23"/>
  </w:num>
  <w:num w:numId="23">
    <w:abstractNumId w:val="23"/>
  </w:num>
  <w:num w:numId="24">
    <w:abstractNumId w:val="12"/>
  </w:num>
  <w:num w:numId="25">
    <w:abstractNumId w:val="24"/>
  </w:num>
  <w:num w:numId="26">
    <w:abstractNumId w:val="16"/>
  </w:num>
  <w:num w:numId="27">
    <w:abstractNumId w:val="2"/>
  </w:num>
  <w:num w:numId="2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2CA5"/>
    <w:rsid w:val="0004756D"/>
    <w:rsid w:val="00064F8F"/>
    <w:rsid w:val="00080F0A"/>
    <w:rsid w:val="000C42BE"/>
    <w:rsid w:val="00103A6E"/>
    <w:rsid w:val="00135C69"/>
    <w:rsid w:val="001401F3"/>
    <w:rsid w:val="00147965"/>
    <w:rsid w:val="0016032A"/>
    <w:rsid w:val="00184C6A"/>
    <w:rsid w:val="001A0CFA"/>
    <w:rsid w:val="00206DEE"/>
    <w:rsid w:val="00214375"/>
    <w:rsid w:val="0023266B"/>
    <w:rsid w:val="00240814"/>
    <w:rsid w:val="00260ED5"/>
    <w:rsid w:val="00262A5B"/>
    <w:rsid w:val="002A5C2F"/>
    <w:rsid w:val="002B5F53"/>
    <w:rsid w:val="002D2B25"/>
    <w:rsid w:val="00340D59"/>
    <w:rsid w:val="003E5142"/>
    <w:rsid w:val="00425891"/>
    <w:rsid w:val="00452CEB"/>
    <w:rsid w:val="004E7D56"/>
    <w:rsid w:val="00503A2A"/>
    <w:rsid w:val="00545934"/>
    <w:rsid w:val="005662A2"/>
    <w:rsid w:val="005C68BC"/>
    <w:rsid w:val="006174E6"/>
    <w:rsid w:val="006265E0"/>
    <w:rsid w:val="00626F6C"/>
    <w:rsid w:val="00661512"/>
    <w:rsid w:val="006C1172"/>
    <w:rsid w:val="006D1372"/>
    <w:rsid w:val="007226EF"/>
    <w:rsid w:val="007354CD"/>
    <w:rsid w:val="007422D2"/>
    <w:rsid w:val="00790720"/>
    <w:rsid w:val="00793F68"/>
    <w:rsid w:val="007A2DA6"/>
    <w:rsid w:val="007E1221"/>
    <w:rsid w:val="007F4969"/>
    <w:rsid w:val="0081421F"/>
    <w:rsid w:val="0082025E"/>
    <w:rsid w:val="008250A2"/>
    <w:rsid w:val="00827984"/>
    <w:rsid w:val="008423F7"/>
    <w:rsid w:val="00857D22"/>
    <w:rsid w:val="00861A04"/>
    <w:rsid w:val="008C1C0E"/>
    <w:rsid w:val="008E016E"/>
    <w:rsid w:val="0090663C"/>
    <w:rsid w:val="00915F05"/>
    <w:rsid w:val="00951453"/>
    <w:rsid w:val="00951869"/>
    <w:rsid w:val="00A33881"/>
    <w:rsid w:val="00A40110"/>
    <w:rsid w:val="00A42CA5"/>
    <w:rsid w:val="00A43808"/>
    <w:rsid w:val="00AB05D8"/>
    <w:rsid w:val="00AE0D85"/>
    <w:rsid w:val="00B45458"/>
    <w:rsid w:val="00B56E42"/>
    <w:rsid w:val="00BB67BB"/>
    <w:rsid w:val="00C22AB8"/>
    <w:rsid w:val="00CA47D3"/>
    <w:rsid w:val="00CF492A"/>
    <w:rsid w:val="00DC7307"/>
    <w:rsid w:val="00DD04A3"/>
    <w:rsid w:val="00E23B53"/>
    <w:rsid w:val="00E61F11"/>
    <w:rsid w:val="00EA3EA4"/>
    <w:rsid w:val="00EA7226"/>
    <w:rsid w:val="00EC4CE7"/>
    <w:rsid w:val="00EE6BEF"/>
    <w:rsid w:val="00F17224"/>
    <w:rsid w:val="00F5794C"/>
    <w:rsid w:val="00F711FD"/>
    <w:rsid w:val="00FA7B41"/>
    <w:rsid w:val="00FB51ED"/>
    <w:rsid w:val="00FC2C76"/>
    <w:rsid w:val="00FC3A11"/>
    <w:rsid w:val="00FD1905"/>
    <w:rsid w:val="05BDFF71"/>
    <w:rsid w:val="623C8A89"/>
    <w:rsid w:val="7DEF8ECF"/>
    <w:rsid w:val="7E7F0B5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CEAB1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New York" w:eastAsia="Times New Roman" w:hAnsi="New York"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lsdException w:name="heading 6" w:uiPriority="9"/>
    <w:lsdException w:name="heading 7" w:uiPriority="9"/>
    <w:lsdException w:name="heading 8" w:uiPriority="9"/>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A42CA5"/>
    <w:rPr>
      <w:sz w:val="18"/>
      <w:szCs w:val="18"/>
    </w:rPr>
  </w:style>
  <w:style w:type="paragraph" w:styleId="CommentText">
    <w:name w:val="annotation text"/>
    <w:basedOn w:val="Normal"/>
    <w:link w:val="CommentTextChar"/>
    <w:uiPriority w:val="99"/>
    <w:semiHidden/>
    <w:unhideWhenUsed/>
    <w:rsid w:val="00A42CA5"/>
    <w:rPr>
      <w:sz w:val="24"/>
      <w:szCs w:val="24"/>
    </w:rPr>
  </w:style>
  <w:style w:type="character" w:customStyle="1" w:styleId="CommentTextChar">
    <w:name w:val="Comment Text Char"/>
    <w:basedOn w:val="DefaultParagraphFont"/>
    <w:link w:val="CommentText"/>
    <w:uiPriority w:val="99"/>
    <w:semiHidden/>
    <w:rsid w:val="00A42CA5"/>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A42CA5"/>
    <w:rPr>
      <w:b/>
      <w:bCs/>
      <w:sz w:val="20"/>
      <w:szCs w:val="20"/>
    </w:rPr>
  </w:style>
  <w:style w:type="character" w:customStyle="1" w:styleId="CommentSubjectChar">
    <w:name w:val="Comment Subject Char"/>
    <w:basedOn w:val="CommentTextChar"/>
    <w:link w:val="CommentSubject"/>
    <w:uiPriority w:val="99"/>
    <w:semiHidden/>
    <w:rsid w:val="00A42CA5"/>
    <w:rPr>
      <w:rFonts w:ascii="Arial" w:hAnsi="Arial"/>
      <w:b/>
      <w:bCs/>
      <w:sz w:val="24"/>
      <w:szCs w:val="24"/>
    </w:rPr>
  </w:style>
  <w:style w:type="paragraph" w:styleId="BalloonText">
    <w:name w:val="Balloon Text"/>
    <w:basedOn w:val="Normal"/>
    <w:link w:val="BalloonTextChar"/>
    <w:uiPriority w:val="99"/>
    <w:semiHidden/>
    <w:unhideWhenUsed/>
    <w:rsid w:val="00A42CA5"/>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A42CA5"/>
    <w:rPr>
      <w:rFonts w:ascii="Times New Roman" w:hAnsi="Times New Roman"/>
      <w:sz w:val="18"/>
      <w:szCs w:val="18"/>
    </w:rPr>
  </w:style>
  <w:style w:type="paragraph" w:styleId="Revision">
    <w:name w:val="Revision"/>
    <w:hidden/>
    <w:uiPriority w:val="99"/>
    <w:semiHidden/>
    <w:rsid w:val="00FC3A11"/>
    <w:rPr>
      <w:rFonts w:ascii="Arial" w:hAnsi="Arial"/>
      <w:sz w:val="22"/>
    </w:rPr>
  </w:style>
  <w:style w:type="character" w:styleId="FollowedHyperlink">
    <w:name w:val="FollowedHyperlink"/>
    <w:basedOn w:val="DefaultParagraphFont"/>
    <w:uiPriority w:val="99"/>
    <w:semiHidden/>
    <w:unhideWhenUsed/>
    <w:rsid w:val="00262A5B"/>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New York" w:eastAsia="Times New Roman" w:hAnsi="New York"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lsdException w:name="heading 6" w:uiPriority="9"/>
    <w:lsdException w:name="heading 7" w:uiPriority="9"/>
    <w:lsdException w:name="heading 8" w:uiPriority="9"/>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character" w:styleId="CommentReference">
    <w:name w:val="annotation reference"/>
    <w:basedOn w:val="DefaultParagraphFont"/>
    <w:uiPriority w:val="99"/>
    <w:semiHidden/>
    <w:unhideWhenUsed/>
    <w:rsid w:val="00A42CA5"/>
    <w:rPr>
      <w:sz w:val="18"/>
      <w:szCs w:val="18"/>
    </w:rPr>
  </w:style>
  <w:style w:type="paragraph" w:styleId="CommentText">
    <w:name w:val="annotation text"/>
    <w:basedOn w:val="Normal"/>
    <w:link w:val="CommentTextChar"/>
    <w:uiPriority w:val="99"/>
    <w:semiHidden/>
    <w:unhideWhenUsed/>
    <w:rsid w:val="00A42CA5"/>
    <w:rPr>
      <w:sz w:val="24"/>
      <w:szCs w:val="24"/>
    </w:rPr>
  </w:style>
  <w:style w:type="character" w:customStyle="1" w:styleId="CommentTextChar">
    <w:name w:val="Comment Text Char"/>
    <w:basedOn w:val="DefaultParagraphFont"/>
    <w:link w:val="CommentText"/>
    <w:uiPriority w:val="99"/>
    <w:semiHidden/>
    <w:rsid w:val="00A42CA5"/>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A42CA5"/>
    <w:rPr>
      <w:b/>
      <w:bCs/>
      <w:sz w:val="20"/>
      <w:szCs w:val="20"/>
    </w:rPr>
  </w:style>
  <w:style w:type="character" w:customStyle="1" w:styleId="CommentSubjectChar">
    <w:name w:val="Comment Subject Char"/>
    <w:basedOn w:val="CommentTextChar"/>
    <w:link w:val="CommentSubject"/>
    <w:uiPriority w:val="99"/>
    <w:semiHidden/>
    <w:rsid w:val="00A42CA5"/>
    <w:rPr>
      <w:rFonts w:ascii="Arial" w:hAnsi="Arial"/>
      <w:b/>
      <w:bCs/>
      <w:sz w:val="24"/>
      <w:szCs w:val="24"/>
    </w:rPr>
  </w:style>
  <w:style w:type="paragraph" w:styleId="BalloonText">
    <w:name w:val="Balloon Text"/>
    <w:basedOn w:val="Normal"/>
    <w:link w:val="BalloonTextChar"/>
    <w:uiPriority w:val="99"/>
    <w:semiHidden/>
    <w:unhideWhenUsed/>
    <w:rsid w:val="00A42CA5"/>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A42CA5"/>
    <w:rPr>
      <w:rFonts w:ascii="Times New Roman" w:hAnsi="Times New Roman"/>
      <w:sz w:val="18"/>
      <w:szCs w:val="18"/>
    </w:rPr>
  </w:style>
  <w:style w:type="paragraph" w:styleId="Revision">
    <w:name w:val="Revision"/>
    <w:hidden/>
    <w:uiPriority w:val="99"/>
    <w:semiHidden/>
    <w:rsid w:val="00FC3A11"/>
    <w:rPr>
      <w:rFonts w:ascii="Arial" w:hAnsi="Arial"/>
      <w:sz w:val="22"/>
    </w:rPr>
  </w:style>
  <w:style w:type="character" w:styleId="FollowedHyperlink">
    <w:name w:val="FollowedHyperlink"/>
    <w:basedOn w:val="DefaultParagraphFont"/>
    <w:uiPriority w:val="99"/>
    <w:semiHidden/>
    <w:unhideWhenUsed/>
    <w:rsid w:val="00262A5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g"/><Relationship Id="rId18" Type="http://schemas.openxmlformats.org/officeDocument/2006/relationships/hyperlink" Target="https://www.des.nh.gov/organization/commissioner/pip/factsheets/cp/documents/cp-06.pdf"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hyperlink" Target="https://plants.usda.gov/core/profile?symbol=spal" TargetMode="External"/><Relationship Id="rId2" Type="http://schemas.openxmlformats.org/officeDocument/2006/relationships/numbering" Target="numbering.xml"/><Relationship Id="rId16" Type="http://schemas.openxmlformats.org/officeDocument/2006/relationships/hyperlink" Target="https://oceanservice.noaa.gov/facts/saltmarsh.html"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1.wdp"/><Relationship Id="rId5" Type="http://schemas.openxmlformats.org/officeDocument/2006/relationships/settings" Target="settings.xml"/><Relationship Id="rId15" Type="http://schemas.openxmlformats.org/officeDocument/2006/relationships/image" Target="media/image6.jpg"/><Relationship Id="rId10" Type="http://schemas.openxmlformats.org/officeDocument/2006/relationships/image" Target="media/image2.jpe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image" Target="media/image5.jp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97F7AF24-3D86-4724-ACF1-E15EC6EF54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Pages>
  <Words>674</Words>
  <Characters>3845</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4510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Maria Bunn</cp:lastModifiedBy>
  <cp:revision>5</cp:revision>
  <dcterms:created xsi:type="dcterms:W3CDTF">2017-10-16T11:38:00Z</dcterms:created>
  <dcterms:modified xsi:type="dcterms:W3CDTF">2019-09-05T23:01:00Z</dcterms:modified>
</cp:coreProperties>
</file>